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2D9B32" w14:textId="2FC2A3AD" w:rsidR="00B017D4" w:rsidRPr="00B017D4" w:rsidRDefault="00B017D4" w:rsidP="00B017D4">
      <w:pPr>
        <w:spacing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ru-BY"/>
        </w:rPr>
      </w:pPr>
      <w:r w:rsidRPr="00B017D4">
        <w:rPr>
          <w:rFonts w:ascii="Times New Roman" w:hAnsi="Times New Roman" w:cs="Times New Roman"/>
          <w:b/>
          <w:bCs/>
          <w:sz w:val="26"/>
          <w:szCs w:val="26"/>
          <w:lang w:val="ru-BY"/>
        </w:rPr>
        <w:t>Право на внеочередное и первоочередное оказание медицинских услуг</w:t>
      </w:r>
    </w:p>
    <w:p w14:paraId="3EA7983E" w14:textId="117140A9" w:rsidR="00B017D4" w:rsidRPr="00B017D4" w:rsidRDefault="00B017D4" w:rsidP="00B017D4">
      <w:pPr>
        <w:spacing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ru-BY"/>
        </w:rPr>
      </w:pPr>
      <w:r w:rsidRPr="00B017D4">
        <w:rPr>
          <w:rFonts w:ascii="Times New Roman" w:hAnsi="Times New Roman" w:cs="Times New Roman"/>
          <w:b/>
          <w:bCs/>
          <w:sz w:val="26"/>
          <w:szCs w:val="26"/>
          <w:lang w:val="ru-BY"/>
        </w:rPr>
        <w:t>в ООО «</w:t>
      </w:r>
      <w:proofErr w:type="spellStart"/>
      <w:r w:rsidRPr="00B017D4">
        <w:rPr>
          <w:rFonts w:ascii="Times New Roman" w:hAnsi="Times New Roman" w:cs="Times New Roman"/>
          <w:b/>
          <w:bCs/>
          <w:sz w:val="26"/>
          <w:szCs w:val="26"/>
          <w:lang w:val="ru-BY"/>
        </w:rPr>
        <w:t>МАРАмед</w:t>
      </w:r>
      <w:proofErr w:type="spellEnd"/>
      <w:r w:rsidRPr="00B017D4">
        <w:rPr>
          <w:rFonts w:ascii="Times New Roman" w:hAnsi="Times New Roman" w:cs="Times New Roman"/>
          <w:b/>
          <w:bCs/>
          <w:sz w:val="26"/>
          <w:szCs w:val="26"/>
          <w:lang w:val="ru-BY"/>
        </w:rPr>
        <w:t>»</w:t>
      </w:r>
    </w:p>
    <w:p w14:paraId="3E885C83" w14:textId="77777777" w:rsidR="00B017D4" w:rsidRPr="00B017D4" w:rsidRDefault="00B017D4" w:rsidP="00B017D4">
      <w:pPr>
        <w:spacing w:line="240" w:lineRule="auto"/>
        <w:jc w:val="both"/>
        <w:rPr>
          <w:rFonts w:ascii="Times New Roman" w:hAnsi="Times New Roman" w:cs="Times New Roman"/>
          <w:sz w:val="26"/>
          <w:szCs w:val="26"/>
          <w:lang w:val="ru-BY"/>
        </w:rPr>
      </w:pPr>
      <w:r w:rsidRPr="00B017D4">
        <w:rPr>
          <w:rFonts w:ascii="Times New Roman" w:hAnsi="Times New Roman" w:cs="Times New Roman"/>
          <w:sz w:val="26"/>
          <w:szCs w:val="26"/>
          <w:lang w:val="ru-BY"/>
        </w:rPr>
        <w:t>имеют следующие категории граждан (за исключением случаев, когда оказание медицинских услуг оказывается вне очереди по медицинским показаниям):</w:t>
      </w:r>
    </w:p>
    <w:p w14:paraId="1051ED34" w14:textId="77777777" w:rsidR="00B017D4" w:rsidRPr="00B017D4" w:rsidRDefault="00B017D4" w:rsidP="00B017D4">
      <w:pPr>
        <w:spacing w:line="240" w:lineRule="auto"/>
        <w:jc w:val="both"/>
        <w:rPr>
          <w:rFonts w:ascii="Times New Roman" w:hAnsi="Times New Roman" w:cs="Times New Roman"/>
          <w:sz w:val="26"/>
          <w:szCs w:val="26"/>
          <w:lang w:val="ru-BY"/>
        </w:rPr>
      </w:pPr>
      <w:r w:rsidRPr="00B017D4">
        <w:rPr>
          <w:rFonts w:ascii="Times New Roman" w:hAnsi="Times New Roman" w:cs="Times New Roman"/>
          <w:b/>
          <w:bCs/>
          <w:sz w:val="26"/>
          <w:szCs w:val="26"/>
          <w:lang w:val="ru-BY"/>
        </w:rPr>
        <w:t>ВНЕОЧЕРЕДНОЕ ОБСЛУЖИВАНИЕ:</w:t>
      </w:r>
    </w:p>
    <w:p w14:paraId="32058EAD" w14:textId="77777777" w:rsidR="00B017D4" w:rsidRPr="00B017D4" w:rsidRDefault="00B017D4" w:rsidP="00B017D4">
      <w:pPr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ru-BY"/>
        </w:rPr>
      </w:pPr>
      <w:r w:rsidRPr="00B017D4">
        <w:rPr>
          <w:rFonts w:ascii="Times New Roman" w:hAnsi="Times New Roman" w:cs="Times New Roman"/>
          <w:sz w:val="26"/>
          <w:szCs w:val="26"/>
          <w:lang w:val="ru-BY"/>
        </w:rPr>
        <w:t> Инвалиды Великой Отечественной войны и инвалиды боевых действий на территории других государств (п.12 ст.12 Закона Республики Беларусь от 17.04.1992 №1594-XII (ред. от 30.06.2022) «О ветеранах»), документ - удостоверение инвалида;</w:t>
      </w:r>
    </w:p>
    <w:p w14:paraId="1A3F51D3" w14:textId="77777777" w:rsidR="00B017D4" w:rsidRPr="00B017D4" w:rsidRDefault="00B017D4" w:rsidP="00B017D4">
      <w:pPr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ru-BY"/>
        </w:rPr>
      </w:pPr>
      <w:r w:rsidRPr="00B017D4">
        <w:rPr>
          <w:rFonts w:ascii="Times New Roman" w:hAnsi="Times New Roman" w:cs="Times New Roman"/>
          <w:sz w:val="26"/>
          <w:szCs w:val="26"/>
          <w:lang w:val="ru-BY"/>
        </w:rPr>
        <w:t> Спортсмены национальных и сборных команд Республики Беларусь (Приказ Министерства здравоохранения Республики Беларусь от 02.06.2015 № 590 «Об организации медицинского обеспечения спортсменов национальных и сборных команд Республики Беларусь»), документ – удостоверение о спортивном звании и нагрудный знак, классификационная книжка;</w:t>
      </w:r>
    </w:p>
    <w:p w14:paraId="0A32D05D" w14:textId="77777777" w:rsidR="00B017D4" w:rsidRPr="00B017D4" w:rsidRDefault="00B017D4" w:rsidP="00B017D4">
      <w:pPr>
        <w:spacing w:line="240" w:lineRule="auto"/>
        <w:jc w:val="both"/>
        <w:rPr>
          <w:rFonts w:ascii="Times New Roman" w:hAnsi="Times New Roman" w:cs="Times New Roman"/>
          <w:sz w:val="26"/>
          <w:szCs w:val="26"/>
          <w:lang w:val="ru-BY"/>
        </w:rPr>
      </w:pPr>
      <w:r w:rsidRPr="00B017D4">
        <w:rPr>
          <w:rFonts w:ascii="Times New Roman" w:hAnsi="Times New Roman" w:cs="Times New Roman"/>
          <w:b/>
          <w:bCs/>
          <w:sz w:val="26"/>
          <w:szCs w:val="26"/>
          <w:lang w:val="ru-BY"/>
        </w:rPr>
        <w:t>ПЕРВООЧЕРЕДНОЕ ОБСЛУЖИВАНИЕ:</w:t>
      </w:r>
    </w:p>
    <w:p w14:paraId="5A7048EA" w14:textId="77777777" w:rsidR="00B017D4" w:rsidRPr="00B017D4" w:rsidRDefault="00B017D4" w:rsidP="00B017D4">
      <w:pPr>
        <w:numPr>
          <w:ilvl w:val="0"/>
          <w:numId w:val="2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ru-BY"/>
        </w:rPr>
      </w:pPr>
      <w:r w:rsidRPr="00B017D4">
        <w:rPr>
          <w:rFonts w:ascii="Times New Roman" w:hAnsi="Times New Roman" w:cs="Times New Roman"/>
          <w:sz w:val="26"/>
          <w:szCs w:val="26"/>
          <w:lang w:val="ru-BY"/>
        </w:rPr>
        <w:t> Бывшие узники фашистских концлагерей, тюрем, гетто и бывшие несовершеннолетние узники иных мест принудительного содержания, созданных фашистами и их союзниками в годы Второй мировой войны (п.10 ст.25 Закона Республики Беларусь от 17.04.1992 № 1594-XII (ред. от 30.06.2022) «О ветеранах»); документ – удостоверение бывшего узника;</w:t>
      </w:r>
    </w:p>
    <w:p w14:paraId="20AA1DA4" w14:textId="77777777" w:rsidR="00B017D4" w:rsidRPr="00B017D4" w:rsidRDefault="00B017D4" w:rsidP="00B017D4">
      <w:pPr>
        <w:numPr>
          <w:ilvl w:val="0"/>
          <w:numId w:val="2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ru-BY"/>
        </w:rPr>
      </w:pPr>
      <w:r w:rsidRPr="00B017D4">
        <w:rPr>
          <w:rFonts w:ascii="Times New Roman" w:hAnsi="Times New Roman" w:cs="Times New Roman"/>
          <w:sz w:val="26"/>
          <w:szCs w:val="26"/>
          <w:lang w:val="ru-BY"/>
        </w:rPr>
        <w:t> Инвалиды с детства вследствие ранения, контузии, увечья, связанных с боевыми действиями в период Великой Отечественной войны либо с последствиями военных действий (п.10 ст.25 Закона Республики Беларусь от 17.04.1992 № 1594-XII (ред. от 30.06.2022) «О ветеранах»); документ – удостоверение (свидетельство) единого образца;</w:t>
      </w:r>
    </w:p>
    <w:p w14:paraId="393FCDE2" w14:textId="77777777" w:rsidR="00B017D4" w:rsidRPr="00B017D4" w:rsidRDefault="00B017D4" w:rsidP="00B017D4">
      <w:pPr>
        <w:numPr>
          <w:ilvl w:val="0"/>
          <w:numId w:val="2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ru-BY"/>
        </w:rPr>
      </w:pPr>
      <w:r w:rsidRPr="00B017D4">
        <w:rPr>
          <w:rFonts w:ascii="Times New Roman" w:hAnsi="Times New Roman" w:cs="Times New Roman"/>
          <w:sz w:val="26"/>
          <w:szCs w:val="26"/>
          <w:lang w:val="ru-BY"/>
        </w:rPr>
        <w:t> Лица, необоснованно привлеченные к уголовной ответственности, и другие лица, реабилитированные в соответствии с действующим законодательством, а также потерпевшие от политических репрессий дети, которые находились вместе с репрессированными родителями ( подп.1.4. п.1, п.2 Постановления Совета Министров Белорусской ССР от 29.12.1990 № 349 (ред. от 18.06.2012) «О предоставлении льгот лицам, необоснованно репрессированным в период 20-80-х гг. и впоследствии реабилитированным»; документ – удостоверение о праве на льготы;</w:t>
      </w:r>
    </w:p>
    <w:p w14:paraId="5FCA1E82" w14:textId="77777777" w:rsidR="00B017D4" w:rsidRPr="00B017D4" w:rsidRDefault="00B017D4" w:rsidP="00B017D4">
      <w:pPr>
        <w:numPr>
          <w:ilvl w:val="0"/>
          <w:numId w:val="2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ru-BY"/>
        </w:rPr>
      </w:pPr>
      <w:r w:rsidRPr="00B017D4">
        <w:rPr>
          <w:rFonts w:ascii="Times New Roman" w:hAnsi="Times New Roman" w:cs="Times New Roman"/>
          <w:sz w:val="26"/>
          <w:szCs w:val="26"/>
          <w:lang w:val="ru-BY"/>
        </w:rPr>
        <w:t> Граждане, пострадавшие от катастрофы на Чернобыльской АЭС, других радиационных аварий (ст. Закона Республики Беларусь от 06.01.2009 №9-З (ред. от 09.01.2017) «О социальной защите граждан, пострадавших от катастрофы на Чернобыльской АЭС, других радиационных аварий»), документ – удостоверение пострадавшего от катастрофы на Чернобыльской АЭС, других радиационных аварий и справки, порядок выдачи которых устанавливается Советом Министров. </w:t>
      </w:r>
    </w:p>
    <w:p w14:paraId="68013F09" w14:textId="77777777" w:rsidR="00B017D4" w:rsidRPr="00B017D4" w:rsidRDefault="00B017D4" w:rsidP="00B017D4">
      <w:pPr>
        <w:spacing w:line="240" w:lineRule="auto"/>
        <w:jc w:val="both"/>
        <w:rPr>
          <w:rFonts w:ascii="Times New Roman" w:hAnsi="Times New Roman" w:cs="Times New Roman"/>
          <w:sz w:val="26"/>
          <w:szCs w:val="26"/>
          <w:lang w:val="ru-BY"/>
        </w:rPr>
      </w:pPr>
      <w:r w:rsidRPr="00B017D4">
        <w:rPr>
          <w:rFonts w:ascii="Times New Roman" w:hAnsi="Times New Roman" w:cs="Times New Roman"/>
          <w:b/>
          <w:bCs/>
          <w:sz w:val="26"/>
          <w:szCs w:val="26"/>
          <w:lang w:val="ru-BY"/>
        </w:rPr>
        <w:t>Право на льготу должно быть подтверждено соответствующим документом.</w:t>
      </w:r>
    </w:p>
    <w:p w14:paraId="7D1E32CD" w14:textId="77777777" w:rsidR="007D1A24" w:rsidRPr="00B017D4" w:rsidRDefault="007D1A24">
      <w:pPr>
        <w:rPr>
          <w:sz w:val="26"/>
          <w:szCs w:val="26"/>
        </w:rPr>
      </w:pPr>
    </w:p>
    <w:sectPr w:rsidR="007D1A24" w:rsidRPr="00B017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D96EBA"/>
    <w:multiLevelType w:val="multilevel"/>
    <w:tmpl w:val="66B81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DC34D1"/>
    <w:multiLevelType w:val="multilevel"/>
    <w:tmpl w:val="D946E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75614025">
    <w:abstractNumId w:val="0"/>
  </w:num>
  <w:num w:numId="2" w16cid:durableId="7015140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7D4"/>
    <w:rsid w:val="007D1A24"/>
    <w:rsid w:val="00B017D4"/>
    <w:rsid w:val="00D93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D1F93"/>
  <w15:chartTrackingRefBased/>
  <w15:docId w15:val="{BCC5B49F-D1B0-49C8-BF52-FED956A0E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074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378</Words>
  <Characters>2158</Characters>
  <Application>Microsoft Office Word</Application>
  <DocSecurity>0</DocSecurity>
  <Lines>17</Lines>
  <Paragraphs>5</Paragraphs>
  <ScaleCrop>false</ScaleCrop>
  <Company/>
  <LinksUpToDate>false</LinksUpToDate>
  <CharactersWithSpaces>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Кристина Кирдун</dc:creator>
  <cp:keywords/>
  <dc:description/>
  <cp:lastModifiedBy>Кристина Кирдун</cp:lastModifiedBy>
  <cp:revision>1</cp:revision>
  <dcterms:created xsi:type="dcterms:W3CDTF">2024-12-09T11:46:00Z</dcterms:created>
  <dcterms:modified xsi:type="dcterms:W3CDTF">2024-12-09T11:47:00Z</dcterms:modified>
</cp:coreProperties>
</file>